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1F" w:rsidRDefault="00E6198D" w:rsidP="00E619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198D">
        <w:rPr>
          <w:rFonts w:ascii="Arial" w:hAnsi="Arial" w:cs="Arial"/>
          <w:b/>
          <w:sz w:val="24"/>
          <w:szCs w:val="24"/>
          <w:u w:val="single"/>
        </w:rPr>
        <w:t>Risk Register Template for Project Managers</w:t>
      </w:r>
    </w:p>
    <w:tbl>
      <w:tblPr>
        <w:tblW w:w="14775" w:type="dxa"/>
        <w:tblInd w:w="93" w:type="dxa"/>
        <w:tblLayout w:type="fixed"/>
        <w:tblLook w:val="04A0"/>
      </w:tblPr>
      <w:tblGrid>
        <w:gridCol w:w="599"/>
        <w:gridCol w:w="1197"/>
        <w:gridCol w:w="1184"/>
        <w:gridCol w:w="988"/>
        <w:gridCol w:w="1272"/>
        <w:gridCol w:w="1003"/>
        <w:gridCol w:w="1131"/>
        <w:gridCol w:w="1342"/>
        <w:gridCol w:w="1078"/>
        <w:gridCol w:w="1505"/>
        <w:gridCol w:w="1316"/>
        <w:gridCol w:w="1170"/>
        <w:gridCol w:w="990"/>
      </w:tblGrid>
      <w:tr w:rsidR="00E6198D" w:rsidRPr="00E6198D" w:rsidTr="00E6198D">
        <w:trPr>
          <w:trHeight w:val="124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S. No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Risk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Probability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Impact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Significance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Risk Score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Strategy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Risk Resolution plan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In charge person / team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 xml:space="preserve">Time 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E6198D">
              <w:rPr>
                <w:rFonts w:ascii="Calibri" w:eastAsia="Times New Roman" w:hAnsi="Calibri" w:cs="Times New Roman"/>
                <w:color w:val="000000"/>
              </w:rPr>
              <w:t>imit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Record R</w:t>
            </w:r>
            <w:r w:rsidRPr="00E6198D">
              <w:rPr>
                <w:rFonts w:ascii="Calibri" w:eastAsia="Times New Roman" w:hAnsi="Calibri" w:cs="Times New Roman"/>
                <w:color w:val="000000"/>
              </w:rPr>
              <w:t>eference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Additional Notes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Status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PM Sign</w:t>
            </w:r>
          </w:p>
        </w:tc>
      </w:tr>
      <w:tr w:rsidR="00E6198D" w:rsidRPr="00E6198D" w:rsidTr="00E6198D">
        <w:trPr>
          <w:trHeight w:val="136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E6198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eg</w:t>
            </w:r>
            <w:proofErr w:type="spellEnd"/>
            <w:proofErr w:type="gramEnd"/>
            <w:r w:rsidRPr="00E6198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. </w:t>
            </w:r>
          </w:p>
          <w:p w:rsid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Staff shortage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HIGH IMPACT. HINDERS WORK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Allocate cash for additional temporary staff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Hire more staff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Manager, </w:t>
            </w:r>
            <w:r w:rsidRPr="00E6198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H R Dept.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before 31/March/2011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Manpower register dated 03/Mar/11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Waiting approval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xxx</w:t>
            </w:r>
          </w:p>
        </w:tc>
      </w:tr>
      <w:tr w:rsidR="00E6198D" w:rsidRPr="00E6198D" w:rsidTr="00E6198D">
        <w:trPr>
          <w:trHeight w:val="10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6198D" w:rsidRPr="00E6198D" w:rsidTr="00E6198D">
        <w:trPr>
          <w:trHeight w:val="10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6198D" w:rsidRPr="00E6198D" w:rsidTr="00E6198D">
        <w:trPr>
          <w:trHeight w:val="10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6198D" w:rsidRPr="00E6198D" w:rsidTr="00E6198D">
        <w:trPr>
          <w:trHeight w:val="10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6198D" w:rsidRPr="00E6198D" w:rsidTr="00E6198D">
        <w:trPr>
          <w:trHeight w:val="12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6198D" w:rsidRPr="00E6198D" w:rsidTr="00E6198D">
        <w:trPr>
          <w:trHeight w:val="10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9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8D" w:rsidRPr="00E6198D" w:rsidRDefault="00E6198D" w:rsidP="00E6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6198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</w:tbl>
    <w:p w:rsidR="00E6198D" w:rsidRPr="00E6198D" w:rsidRDefault="00E6198D" w:rsidP="00E6198D">
      <w:pPr>
        <w:rPr>
          <w:rFonts w:ascii="Arial" w:hAnsi="Arial" w:cs="Arial"/>
          <w:b/>
          <w:sz w:val="24"/>
          <w:szCs w:val="24"/>
          <w:u w:val="single"/>
        </w:rPr>
      </w:pPr>
    </w:p>
    <w:sectPr w:rsidR="00E6198D" w:rsidRPr="00E6198D" w:rsidSect="00E6198D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6198D"/>
    <w:rsid w:val="009E1FF7"/>
    <w:rsid w:val="00BC045A"/>
    <w:rsid w:val="00C74BE7"/>
    <w:rsid w:val="00E6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>Hewlett-Packard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2011-03-17T11:50:00Z</dcterms:created>
  <dcterms:modified xsi:type="dcterms:W3CDTF">2011-03-17T11:56:00Z</dcterms:modified>
</cp:coreProperties>
</file>